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906"/>
      </w:tblGrid>
      <w:tr w:rsidR="002045BA" w:rsidRPr="00E31457" w:rsidTr="00E673A7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45BA" w:rsidRPr="002E28BE" w:rsidRDefault="002045BA" w:rsidP="00584A54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45BA" w:rsidRPr="002E28BE" w:rsidRDefault="002045BA" w:rsidP="00584A54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2045BA" w:rsidRDefault="002045BA" w:rsidP="00584A54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2045BA" w:rsidRPr="002E28BE" w:rsidRDefault="002045BA" w:rsidP="00584A5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2045BA" w:rsidRPr="002E28BE" w:rsidRDefault="002045BA" w:rsidP="00584A5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2045BA" w:rsidRDefault="002045BA" w:rsidP="00584A54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2045BA" w:rsidRPr="002E28BE" w:rsidRDefault="002045BA" w:rsidP="00584A54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2045BA" w:rsidRPr="002E28BE" w:rsidRDefault="002045BA" w:rsidP="00584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E673A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E673A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E673A7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E673A7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987,1194,1292,1340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C736F2">
              <w:rPr>
                <w:rFonts w:ascii="Arial" w:hAnsi="Arial" w:cs="Arial"/>
                <w:lang w:eastAsia="es-MX"/>
              </w:rPr>
              <w:t>Cámara de Senadores del Honorable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E673A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E673A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E673A7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E673A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E673A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E673A7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E673A7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 Salarios Mínimos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F94BF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697,1074,1263,1384,1496,1501,822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F94BF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1189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Para los Pueblos Indígenas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Reguladora de Energía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F94BF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Delegada del Centro INAH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Delegado Regional del IMSS en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tabs>
                <w:tab w:val="center" w:pos="892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Ejecutivo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INFONAVIT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6A4AE2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6A4AE2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bookmarkStart w:id="0" w:name="_GoBack"/>
            <w:bookmarkEnd w:id="0"/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76171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076171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695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026CA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865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026CA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026CA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926,934,1466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026CAA" w:rsidP="00026CA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1084,1145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Agricultura, Ganadería, Desarrollo Rural, Pesca y Alimentación (SAGARPA)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A94614" w:rsidRDefault="00026CA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tabs>
                <w:tab w:val="left" w:pos="268"/>
                <w:tab w:val="center" w:pos="892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70732D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1D58A8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1248,1374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8564D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Agrario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B84E3B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Social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B84E3B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1D58A8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991,1248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EC5566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Relaciones Exteriores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1D58A8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EC5566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C547E4">
              <w:rPr>
                <w:rFonts w:ascii="Arial" w:hAnsi="Arial" w:cs="Arial"/>
                <w:lang w:eastAsia="es-MX"/>
              </w:rPr>
              <w:t>Secretaría de Salud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0600A0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0600A0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0600A0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547E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0600A0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0600A0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0600A0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0600A0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822,697,1074,1496,1501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6C2CB5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DB52CB">
              <w:rPr>
                <w:rFonts w:ascii="Arial" w:hAnsi="Arial" w:cs="Arial"/>
                <w:lang w:eastAsia="es-MX"/>
              </w:rPr>
              <w:t>Secretario del Trabajo y Previsión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0600A0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0600A0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0600A0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7A3481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2045BA" w:rsidRPr="007A3481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2045BA" w:rsidRPr="007A3481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7A3481">
              <w:rPr>
                <w:rFonts w:ascii="Arial" w:hAnsi="Arial" w:cs="Arial"/>
                <w:lang w:eastAsia="es-MX"/>
              </w:rPr>
              <w:t>Director General del Organismo de la Cuenca Río Bravo de la Comisión Nacional del Agua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2045BA" w:rsidRPr="007A3481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7A3481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2045BA" w:rsidRPr="007A3481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7A3481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2045BA" w:rsidRPr="007A3481" w:rsidRDefault="00930E9B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7A3481"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2045BA" w:rsidRPr="007A3481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7A3481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7A3481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7A3481">
              <w:rPr>
                <w:rFonts w:ascii="Arial" w:hAnsi="Arial" w:cs="Arial"/>
                <w:lang w:eastAsia="es-MX"/>
              </w:rPr>
              <w:t>Procuraduría Agraria de la Delegación Federal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7A3481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7A3481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7A3481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7A3481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7A3481" w:rsidRDefault="00930E9B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7A3481"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7A3481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262FDE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Federal de Protección al Ambiente (PROFEPA)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262FDE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la Defensa Nacional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262FDE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Seguridad 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262FDE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BD439A">
              <w:rPr>
                <w:rFonts w:ascii="Arial" w:hAnsi="Arial" w:cs="Arial"/>
                <w:lang w:eastAsia="es-MX"/>
              </w:rPr>
              <w:t>Comisión Nacional de Seguros y Finanzas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930E9B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930E9B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1341</w:t>
            </w: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BD439A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685153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F20DC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F20DC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F20DC6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685153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333D44">
              <w:rPr>
                <w:rFonts w:ascii="Arial" w:hAnsi="Arial" w:cs="Arial"/>
                <w:lang w:eastAsia="es-MX"/>
              </w:rPr>
              <w:t>Policía Federal de Caminos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F20DC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F20DC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F20DC6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333D44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0A3558">
              <w:rPr>
                <w:rFonts w:ascii="Arial" w:hAnsi="Arial" w:cs="Arial"/>
                <w:lang w:eastAsia="es-MX"/>
              </w:rPr>
              <w:t>Procurador de Justicia de la Ciud</w:t>
            </w:r>
            <w:r>
              <w:rPr>
                <w:rFonts w:ascii="Arial" w:hAnsi="Arial" w:cs="Arial"/>
                <w:lang w:eastAsia="es-MX"/>
              </w:rPr>
              <w:t>a</w:t>
            </w:r>
            <w:r w:rsidRPr="000A3558">
              <w:rPr>
                <w:rFonts w:ascii="Arial" w:hAnsi="Arial" w:cs="Arial"/>
                <w:lang w:eastAsia="es-MX"/>
              </w:rPr>
              <w:t>d de México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F20DC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F20DC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F20DC6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73D67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48067A">
              <w:rPr>
                <w:rFonts w:ascii="Arial" w:hAnsi="Arial" w:cs="Arial"/>
                <w:lang w:eastAsia="es-MX"/>
              </w:rPr>
              <w:t>Subsecretario de Egresos de la Secretaría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3D43F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3D43F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3D43F7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48067A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395E6D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3D43F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5B34E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5B34E7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2045BA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045BA" w:rsidRPr="00E567C3" w:rsidTr="00E673A7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1B7F5E" w:rsidRDefault="002045BA" w:rsidP="00584A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48067A" w:rsidRDefault="002045BA" w:rsidP="00584A54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3D43F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3D43F7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Default="003D43F7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45BA" w:rsidRPr="00C62025" w:rsidRDefault="003D43F7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</w:t>
            </w:r>
          </w:p>
        </w:tc>
      </w:tr>
    </w:tbl>
    <w:p w:rsidR="002045BA" w:rsidRDefault="002045BA" w:rsidP="002045BA">
      <w:pPr>
        <w:pStyle w:val="Ttulo2"/>
      </w:pPr>
    </w:p>
    <w:p w:rsidR="002045BA" w:rsidRDefault="002045BA" w:rsidP="002045BA"/>
    <w:p w:rsidR="00D75D93" w:rsidRDefault="00D75D93"/>
    <w:sectPr w:rsidR="00D75D93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98" w:rsidRDefault="00C47098" w:rsidP="002045BA">
      <w:r>
        <w:separator/>
      </w:r>
    </w:p>
  </w:endnote>
  <w:endnote w:type="continuationSeparator" w:id="0">
    <w:p w:rsidR="00C47098" w:rsidRDefault="00C47098" w:rsidP="0020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98" w:rsidRDefault="00C47098" w:rsidP="002045BA">
      <w:r>
        <w:separator/>
      </w:r>
    </w:p>
  </w:footnote>
  <w:footnote w:type="continuationSeparator" w:id="0">
    <w:p w:rsidR="00C47098" w:rsidRDefault="00C47098" w:rsidP="00204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C1392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B9C9E6" wp14:editId="2E836754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C1392C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2045BA" w:rsidP="00C40406">
                          <w:pPr>
                            <w:jc w:val="center"/>
                          </w:pPr>
                          <w:r>
                            <w:t>MES DE ENERO DE 2018</w:t>
                          </w:r>
                        </w:p>
                        <w:p w:rsidR="00B048A1" w:rsidRDefault="00C47098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B9C9E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C1392C" w:rsidP="00C40406">
                    <w:pPr>
                      <w:jc w:val="center"/>
                    </w:pPr>
                    <w:r>
                      <w:t xml:space="preserve">LISTADO DE EXHORTOS PENDIENTES DE </w:t>
                    </w:r>
                    <w:r>
                      <w:t>CONSTESTAR POR LA AUTORIDAD FEDERAL</w:t>
                    </w:r>
                  </w:p>
                  <w:p w:rsidR="00C40406" w:rsidRDefault="002045BA" w:rsidP="00C40406">
                    <w:pPr>
                      <w:jc w:val="center"/>
                    </w:pPr>
                    <w:r>
                      <w:t>MES DE ENERO DE 2018</w:t>
                    </w:r>
                  </w:p>
                  <w:p w:rsidR="00B048A1" w:rsidRDefault="00C1392C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val="es-ES" w:eastAsia="es-ES"/>
      </w:rPr>
      <w:drawing>
        <wp:inline distT="0" distB="0" distL="0" distR="0" wp14:anchorId="021FD537" wp14:editId="1A434E56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C470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BA"/>
    <w:rsid w:val="00026CAA"/>
    <w:rsid w:val="00037E9F"/>
    <w:rsid w:val="000600A0"/>
    <w:rsid w:val="00076171"/>
    <w:rsid w:val="000A468C"/>
    <w:rsid w:val="001D58A8"/>
    <w:rsid w:val="002045BA"/>
    <w:rsid w:val="0021719A"/>
    <w:rsid w:val="003D43F7"/>
    <w:rsid w:val="0040476E"/>
    <w:rsid w:val="005B34E7"/>
    <w:rsid w:val="006A4AE2"/>
    <w:rsid w:val="00746AFF"/>
    <w:rsid w:val="007A3481"/>
    <w:rsid w:val="008B040B"/>
    <w:rsid w:val="00930E9B"/>
    <w:rsid w:val="00A7773D"/>
    <w:rsid w:val="00C1392C"/>
    <w:rsid w:val="00C47098"/>
    <w:rsid w:val="00D75D93"/>
    <w:rsid w:val="00DC69EC"/>
    <w:rsid w:val="00E673A7"/>
    <w:rsid w:val="00E74988"/>
    <w:rsid w:val="00F20DC6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E01C25-0870-4143-AEE1-70CCE06A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5B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45B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045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2045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45BA"/>
    <w:rPr>
      <w:lang w:val="es-MX"/>
    </w:rPr>
  </w:style>
  <w:style w:type="paragraph" w:styleId="Prrafodelista">
    <w:name w:val="List Paragraph"/>
    <w:basedOn w:val="Normal"/>
    <w:uiPriority w:val="34"/>
    <w:qFormat/>
    <w:rsid w:val="00204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045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5B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12</cp:revision>
  <dcterms:created xsi:type="dcterms:W3CDTF">2018-02-13T09:45:00Z</dcterms:created>
  <dcterms:modified xsi:type="dcterms:W3CDTF">2018-02-20T12:15:00Z</dcterms:modified>
</cp:coreProperties>
</file>